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371" w:rsidRPr="00EA1371" w:rsidRDefault="00EA1371" w:rsidP="00EA1371">
      <w:pPr>
        <w:pStyle w:val="NormalWeb"/>
        <w:shd w:val="clear" w:color="auto" w:fill="FFFFFF"/>
        <w:spacing w:before="0" w:beforeAutospacing="0" w:after="0" w:afterAutospacing="0"/>
        <w:rPr>
          <w:color w:val="222222"/>
        </w:rPr>
      </w:pPr>
      <w:r w:rsidRPr="00EA1371">
        <w:rPr>
          <w:color w:val="222222"/>
        </w:rPr>
        <w:t>Marlton UMC Special Charge Conference Resolution</w:t>
      </w:r>
    </w:p>
    <w:p w:rsidR="00EA1371" w:rsidRPr="00EA1371" w:rsidRDefault="00EA1371" w:rsidP="00EA1371">
      <w:pPr>
        <w:pStyle w:val="NormalWeb"/>
        <w:shd w:val="clear" w:color="auto" w:fill="FFFFFF"/>
        <w:spacing w:before="0" w:beforeAutospacing="0" w:after="0" w:afterAutospacing="0"/>
        <w:rPr>
          <w:color w:val="222222"/>
        </w:rPr>
      </w:pPr>
    </w:p>
    <w:p w:rsidR="00EA1371" w:rsidRDefault="00EA1371" w:rsidP="00EA1371">
      <w:pPr>
        <w:pStyle w:val="NormalWeb"/>
        <w:shd w:val="clear" w:color="auto" w:fill="FFFFFF"/>
        <w:spacing w:before="0" w:beforeAutospacing="0" w:after="0" w:afterAutospacing="0"/>
        <w:rPr>
          <w:color w:val="222222"/>
        </w:rPr>
      </w:pPr>
      <w:r w:rsidRPr="00EA1371">
        <w:rPr>
          <w:color w:val="222222"/>
        </w:rPr>
        <w:t>WHEREAS the sanctuary of MARLTON UNITED METHODIST CHURCH (the “Church”) deteriorated forcing the Church to act so as to ensure the public’s safety by abandoning and ceasing all gatherings in the sanctuary building and that further upon completion of an inspection it was determined that the roof was unsalvageable, unsafe, and beyond repair the Church must now resolve this situation. </w:t>
      </w:r>
    </w:p>
    <w:p w:rsidR="00EA1371" w:rsidRPr="00EA1371" w:rsidRDefault="00EA1371" w:rsidP="00EA1371">
      <w:pPr>
        <w:pStyle w:val="NormalWeb"/>
        <w:shd w:val="clear" w:color="auto" w:fill="FFFFFF"/>
        <w:spacing w:before="0" w:beforeAutospacing="0" w:after="0" w:afterAutospacing="0"/>
        <w:rPr>
          <w:color w:val="222222"/>
        </w:rPr>
      </w:pPr>
    </w:p>
    <w:p w:rsidR="00EA1371" w:rsidRDefault="00EA1371" w:rsidP="00EA1371">
      <w:pPr>
        <w:pStyle w:val="NormalWeb"/>
        <w:shd w:val="clear" w:color="auto" w:fill="FFFFFF"/>
        <w:spacing w:before="0" w:beforeAutospacing="0" w:after="0" w:afterAutospacing="0"/>
        <w:rPr>
          <w:color w:val="222222"/>
        </w:rPr>
      </w:pPr>
      <w:r w:rsidRPr="00EA1371">
        <w:rPr>
          <w:color w:val="222222"/>
        </w:rPr>
        <w:t>AND WHEREAS the Church has completed a first round of fundraising and has paid off all existing debt and the Church now stands ready to proceed with necessary repairs or replacement of the Church’s sanctuary.</w:t>
      </w:r>
    </w:p>
    <w:p w:rsidR="00EA1371" w:rsidRPr="00EA1371" w:rsidRDefault="00EA1371" w:rsidP="00EA1371">
      <w:pPr>
        <w:pStyle w:val="NormalWeb"/>
        <w:shd w:val="clear" w:color="auto" w:fill="FFFFFF"/>
        <w:spacing w:before="0" w:beforeAutospacing="0" w:after="0" w:afterAutospacing="0"/>
        <w:rPr>
          <w:color w:val="222222"/>
        </w:rPr>
      </w:pPr>
    </w:p>
    <w:p w:rsidR="00EA1371" w:rsidRPr="00EA1371" w:rsidRDefault="00EA1371" w:rsidP="00EA1371">
      <w:pPr>
        <w:pStyle w:val="NormalWeb"/>
        <w:shd w:val="clear" w:color="auto" w:fill="FFFFFF"/>
        <w:spacing w:before="0" w:beforeAutospacing="0" w:after="0" w:afterAutospacing="0"/>
        <w:rPr>
          <w:color w:val="222222"/>
        </w:rPr>
      </w:pPr>
      <w:r w:rsidRPr="00EA1371">
        <w:rPr>
          <w:color w:val="222222"/>
        </w:rPr>
        <w:t>BE IT RESOLVED by this Charge Conference of MARLTON UNITED METHODIST CHURCH that the following persons are elected to serve on the building committee:</w:t>
      </w:r>
    </w:p>
    <w:p w:rsidR="00EA1371" w:rsidRPr="00EA1371" w:rsidRDefault="00EA1371" w:rsidP="00EA1371">
      <w:pPr>
        <w:pStyle w:val="NormalWeb"/>
        <w:shd w:val="clear" w:color="auto" w:fill="FFFFFF"/>
        <w:spacing w:before="0" w:beforeAutospacing="0" w:after="0" w:afterAutospacing="0"/>
        <w:rPr>
          <w:color w:val="222222"/>
        </w:rPr>
      </w:pPr>
      <w:r w:rsidRPr="00EA1371">
        <w:rPr>
          <w:color w:val="222222"/>
        </w:rPr>
        <w:t>Lisa Taylor</w:t>
      </w:r>
    </w:p>
    <w:p w:rsidR="00EA1371" w:rsidRPr="00EA1371" w:rsidRDefault="00EA1371" w:rsidP="00EA1371">
      <w:pPr>
        <w:pStyle w:val="NormalWeb"/>
        <w:shd w:val="clear" w:color="auto" w:fill="FFFFFF"/>
        <w:spacing w:before="0" w:beforeAutospacing="0" w:after="0" w:afterAutospacing="0"/>
        <w:rPr>
          <w:color w:val="222222"/>
        </w:rPr>
      </w:pPr>
      <w:r w:rsidRPr="00EA1371">
        <w:rPr>
          <w:color w:val="222222"/>
        </w:rPr>
        <w:t>Timothy Gunner</w:t>
      </w:r>
    </w:p>
    <w:p w:rsidR="00EA1371" w:rsidRPr="00EA1371" w:rsidRDefault="00EA1371" w:rsidP="00EA1371">
      <w:pPr>
        <w:pStyle w:val="NormalWeb"/>
        <w:shd w:val="clear" w:color="auto" w:fill="FFFFFF"/>
        <w:spacing w:before="0" w:beforeAutospacing="0" w:after="0" w:afterAutospacing="0"/>
        <w:rPr>
          <w:color w:val="222222"/>
        </w:rPr>
      </w:pPr>
      <w:r w:rsidRPr="00EA1371">
        <w:rPr>
          <w:color w:val="222222"/>
        </w:rPr>
        <w:t xml:space="preserve">Steven </w:t>
      </w:r>
      <w:proofErr w:type="spellStart"/>
      <w:r w:rsidRPr="00EA1371">
        <w:rPr>
          <w:color w:val="222222"/>
        </w:rPr>
        <w:t>Trombetta</w:t>
      </w:r>
      <w:proofErr w:type="spellEnd"/>
    </w:p>
    <w:p w:rsidR="00EA1371" w:rsidRPr="00EA1371" w:rsidRDefault="00EA1371" w:rsidP="00EA1371">
      <w:pPr>
        <w:pStyle w:val="NormalWeb"/>
        <w:shd w:val="clear" w:color="auto" w:fill="FFFFFF"/>
        <w:spacing w:before="0" w:beforeAutospacing="0" w:after="0" w:afterAutospacing="0"/>
        <w:rPr>
          <w:color w:val="222222"/>
        </w:rPr>
      </w:pPr>
    </w:p>
    <w:p w:rsidR="00EA1371" w:rsidRPr="00EA1371" w:rsidRDefault="00EA1371" w:rsidP="00EA1371">
      <w:pPr>
        <w:pStyle w:val="NormalWeb"/>
        <w:shd w:val="clear" w:color="auto" w:fill="FFFFFF"/>
        <w:spacing w:before="0" w:beforeAutospacing="0" w:after="0" w:afterAutospacing="0"/>
        <w:rPr>
          <w:color w:val="222222"/>
        </w:rPr>
      </w:pPr>
      <w:r w:rsidRPr="00EA1371">
        <w:rPr>
          <w:color w:val="222222"/>
        </w:rPr>
        <w:t>BE IT FURTHER RESOLVED by this Charge Conference of MARLTON UNITED METHODIST CHURCH that the officers of the Board of Trustees are authorized to take such actions and execute and deliver documents related to architectural services provided for this building project by W Michael Campbell AIA Architect as the Trustees see fit for a successful resolution of the sanctuary roof problem. </w:t>
      </w:r>
      <w:bookmarkStart w:id="0" w:name="_GoBack"/>
      <w:bookmarkEnd w:id="0"/>
    </w:p>
    <w:p w:rsidR="00C027A0" w:rsidRPr="00EA1371" w:rsidRDefault="00C027A0" w:rsidP="00EA1371">
      <w:pPr>
        <w:rPr>
          <w:rFonts w:ascii="Times New Roman" w:hAnsi="Times New Roman" w:cs="Times New Roman"/>
        </w:rPr>
      </w:pPr>
    </w:p>
    <w:sectPr w:rsidR="00C027A0" w:rsidRPr="00EA1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0MTAytTAzMzAytzBU0lEKTi0uzszPAykwqgUAhT1SvywAAAA="/>
  </w:docVars>
  <w:rsids>
    <w:rsidRoot w:val="00BA1A59"/>
    <w:rsid w:val="00052687"/>
    <w:rsid w:val="0024432F"/>
    <w:rsid w:val="003411B9"/>
    <w:rsid w:val="005065DC"/>
    <w:rsid w:val="007F5774"/>
    <w:rsid w:val="00811A9D"/>
    <w:rsid w:val="00BA1A59"/>
    <w:rsid w:val="00C027A0"/>
    <w:rsid w:val="00DE6F39"/>
    <w:rsid w:val="00EA1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5BB9"/>
  <w15:chartTrackingRefBased/>
  <w15:docId w15:val="{DAA66047-D713-4B9E-85E9-C75D102B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3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35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dc:creator>
  <cp:keywords/>
  <dc:description/>
  <cp:lastModifiedBy>Jesse</cp:lastModifiedBy>
  <cp:revision>5</cp:revision>
  <dcterms:created xsi:type="dcterms:W3CDTF">2021-10-19T18:02:00Z</dcterms:created>
  <dcterms:modified xsi:type="dcterms:W3CDTF">2021-10-20T13:32:00Z</dcterms:modified>
</cp:coreProperties>
</file>